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  <w:lang w:eastAsia="zh-CN"/>
        </w:rPr>
        <w:t>关于</w:t>
      </w: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</w:rPr>
        <w:t>第</w:t>
      </w: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  <w:lang w:eastAsia="zh-CN"/>
        </w:rPr>
        <w:t>四十一</w:t>
      </w: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</w:rPr>
        <w:t>期</w:t>
      </w: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  <w:lang w:eastAsia="zh-CN"/>
        </w:rPr>
        <w:t>党校培训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</w:rPr>
        <w:t>顶岗实习入党积极分子提交党课作业的通知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各分党校、直属单位党组织：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按照第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四十一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期党课培训工作安排，各学院参加顶岗实习的入党积极分子党课培训以自学为主，结业时网上提交作业。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  <w:lang w:eastAsia="zh-CN"/>
        </w:rPr>
        <w:t>一、</w:t>
      </w: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</w:rPr>
        <w:t>作业</w:t>
      </w: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  <w:lang w:eastAsia="zh-CN"/>
        </w:rPr>
        <w:t>题目</w:t>
      </w: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、什么是正确的入党动机？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请结合自身入党动机谈谈如何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积极践行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全心全意为人民服务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的宗旨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、全面从严治党主要体现在哪几个方面？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请结合实际谈谈其重要意义。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  <w:lang w:eastAsia="zh-CN"/>
        </w:rPr>
        <w:t>二、作业</w:t>
      </w: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</w:rPr>
        <w:t>要求：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逻辑紧密、思维清楚、论述清晰，突出个人思想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，每题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字数不少于1000字。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严禁抄袭，一经发现，将取消考试资格，并通报所在学院。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  <w:lang w:val="en-US" w:eastAsia="zh-CN"/>
        </w:rPr>
        <w:t xml:space="preserve"> 三、提交方式：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以学院为单位将电子版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打包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 xml:space="preserve">发送至党校邮箱。dx@mail.hebtu.edu.cn。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  <w:lang w:val="en-US" w:eastAsia="zh-CN"/>
        </w:rPr>
        <w:t>四、</w:t>
      </w: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</w:rPr>
        <w:t>截止日期</w:t>
      </w: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201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  <w:lang w:eastAsia="zh-CN"/>
        </w:rPr>
        <w:t>五、核发合格证：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经审核确认合格，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>4月25日</w:t>
      </w:r>
      <w:bookmarkStart w:id="0" w:name="_GoBack"/>
      <w:bookmarkEnd w:id="0"/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>发放合格证。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 xml:space="preserve">河北师范大学党校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 xml:space="preserve">                               201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年4月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61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398B"/>
    <w:rsid w:val="0E3B2B10"/>
    <w:rsid w:val="1A9A2145"/>
    <w:rsid w:val="1BC703A4"/>
    <w:rsid w:val="1FB10CD6"/>
    <w:rsid w:val="26730EA5"/>
    <w:rsid w:val="35481E6A"/>
    <w:rsid w:val="3B8F0C1F"/>
    <w:rsid w:val="4AEE4E82"/>
    <w:rsid w:val="51322570"/>
    <w:rsid w:val="5B76620C"/>
    <w:rsid w:val="5C872A72"/>
    <w:rsid w:val="5D701E6A"/>
    <w:rsid w:val="608E32E5"/>
    <w:rsid w:val="60D40655"/>
    <w:rsid w:val="674C4AD2"/>
    <w:rsid w:val="6A164F65"/>
    <w:rsid w:val="6BFA1D9B"/>
    <w:rsid w:val="71447FF8"/>
    <w:rsid w:val="714F6458"/>
    <w:rsid w:val="75790FC8"/>
    <w:rsid w:val="78BE68CC"/>
    <w:rsid w:val="7A0A4E9F"/>
    <w:rsid w:val="7ACC2650"/>
    <w:rsid w:val="7C3904C0"/>
    <w:rsid w:val="7EDE071C"/>
    <w:rsid w:val="7F0E1275"/>
    <w:rsid w:val="7F986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2017-04-14T03:25:19Z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